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F5EA3F" w14:textId="1AD8ADC0" w:rsidR="00771B19" w:rsidRDefault="009B67E7">
      <w:pPr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hidden="0" allowOverlap="1" wp14:anchorId="3E61AE21" wp14:editId="73732DFC">
            <wp:simplePos x="0" y="0"/>
            <wp:positionH relativeFrom="column">
              <wp:posOffset>-10795</wp:posOffset>
            </wp:positionH>
            <wp:positionV relativeFrom="paragraph">
              <wp:posOffset>214630</wp:posOffset>
            </wp:positionV>
            <wp:extent cx="346710" cy="335280"/>
            <wp:effectExtent l="0" t="0" r="0" b="0"/>
            <wp:wrapSquare wrapText="bothSides" distT="0" distB="0" distL="114300" distR="114300"/>
            <wp:docPr id="1" name="image1.png" descr="C:\Documents and Settings\admin\Desktop\Computer\logo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C:\Documents and Settings\admin\Desktop\Computer\logo.gif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6710" cy="3352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E47CCC">
        <w:rPr>
          <w:sz w:val="24"/>
          <w:szCs w:val="24"/>
        </w:rPr>
        <w:t xml:space="preserve">           </w:t>
      </w:r>
    </w:p>
    <w:p w14:paraId="1A983047" w14:textId="77777777" w:rsidR="00771B19" w:rsidRDefault="00771B19">
      <w:pPr>
        <w:rPr>
          <w:b/>
          <w:sz w:val="24"/>
          <w:szCs w:val="24"/>
        </w:rPr>
      </w:pPr>
    </w:p>
    <w:p w14:paraId="5B80C46C" w14:textId="7914F777" w:rsidR="00771B19" w:rsidRDefault="008A444F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Syllabus for Class 8A Session 202</w:t>
      </w:r>
      <w:r w:rsidR="007E44CB">
        <w:rPr>
          <w:b/>
          <w:sz w:val="24"/>
          <w:szCs w:val="24"/>
        </w:rPr>
        <w:t>6</w:t>
      </w:r>
      <w:r>
        <w:rPr>
          <w:b/>
          <w:sz w:val="24"/>
          <w:szCs w:val="24"/>
        </w:rPr>
        <w:t xml:space="preserve"> – 202</w:t>
      </w:r>
      <w:r w:rsidR="007E44CB">
        <w:rPr>
          <w:b/>
          <w:sz w:val="24"/>
          <w:szCs w:val="24"/>
        </w:rPr>
        <w:t>7</w:t>
      </w:r>
    </w:p>
    <w:p w14:paraId="75FC38A6" w14:textId="6AD67309" w:rsidR="00771B19" w:rsidRDefault="008A444F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Syllabus A</w:t>
      </w:r>
      <w:r w:rsidR="008E1BB5">
        <w:rPr>
          <w:b/>
          <w:sz w:val="24"/>
          <w:szCs w:val="24"/>
        </w:rPr>
        <w:t xml:space="preserve">                          </w:t>
      </w:r>
      <w:r w:rsidR="008E1BB5">
        <w:rPr>
          <w:rFonts w:asciiTheme="majorBidi" w:hAnsiTheme="majorBidi" w:cstheme="majorBidi"/>
          <w:b/>
          <w:sz w:val="24"/>
          <w:szCs w:val="24"/>
        </w:rPr>
        <w:t>(No of days 28)</w:t>
      </w:r>
      <w:r w:rsidR="008E1BB5">
        <w:rPr>
          <w:b/>
          <w:sz w:val="24"/>
          <w:szCs w:val="24"/>
        </w:rPr>
        <w:t xml:space="preserve"> </w:t>
      </w:r>
    </w:p>
    <w:tbl>
      <w:tblPr>
        <w:tblStyle w:val="a"/>
        <w:tblW w:w="10720" w:type="dxa"/>
        <w:tblInd w:w="-6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20"/>
        <w:gridCol w:w="9000"/>
      </w:tblGrid>
      <w:tr w:rsidR="00D649CB" w14:paraId="4AE99754" w14:textId="77777777" w:rsidTr="00D649CB">
        <w:tc>
          <w:tcPr>
            <w:tcW w:w="1720" w:type="dxa"/>
          </w:tcPr>
          <w:p w14:paraId="68163B34" w14:textId="77777777" w:rsidR="00D649CB" w:rsidRDefault="00D649CB">
            <w:pPr>
              <w:rPr>
                <w:b/>
                <w:sz w:val="24"/>
                <w:szCs w:val="24"/>
              </w:rPr>
            </w:pPr>
            <w:bookmarkStart w:id="0" w:name="_Hlk192057076"/>
            <w:r>
              <w:rPr>
                <w:b/>
                <w:sz w:val="24"/>
                <w:szCs w:val="24"/>
              </w:rPr>
              <w:t>Subject</w:t>
            </w:r>
          </w:p>
        </w:tc>
        <w:tc>
          <w:tcPr>
            <w:tcW w:w="9000" w:type="dxa"/>
          </w:tcPr>
          <w:p w14:paraId="37EA2052" w14:textId="77777777" w:rsidR="00D649CB" w:rsidRDefault="00D649C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Topics</w:t>
            </w:r>
          </w:p>
        </w:tc>
      </w:tr>
      <w:tr w:rsidR="00D649CB" w14:paraId="0593EA8A" w14:textId="77777777" w:rsidTr="00D649CB">
        <w:tc>
          <w:tcPr>
            <w:tcW w:w="1720" w:type="dxa"/>
          </w:tcPr>
          <w:p w14:paraId="7E5F5850" w14:textId="77777777" w:rsidR="00D649CB" w:rsidRDefault="00D649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English </w:t>
            </w:r>
          </w:p>
        </w:tc>
        <w:tc>
          <w:tcPr>
            <w:tcW w:w="9000" w:type="dxa"/>
          </w:tcPr>
          <w:p w14:paraId="2ACBFD5C" w14:textId="77777777" w:rsidR="00D649CB" w:rsidRDefault="00D649CB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Wren &amp; Martin: </w:t>
            </w:r>
            <w:r>
              <w:rPr>
                <w:sz w:val="24"/>
                <w:szCs w:val="24"/>
              </w:rPr>
              <w:t>Unit: 8 (Gerunds), Unit: 14 (Interjections)</w:t>
            </w:r>
          </w:p>
          <w:p w14:paraId="6EC3757B" w14:textId="77777777" w:rsidR="00D649CB" w:rsidRDefault="00D649C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Poem: Seven ages of man (Shakespeare)</w:t>
            </w:r>
          </w:p>
          <w:p w14:paraId="5B7EDF53" w14:textId="77777777" w:rsidR="00D649CB" w:rsidRDefault="00D649CB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Creative writing: </w:t>
            </w:r>
            <w:r>
              <w:rPr>
                <w:sz w:val="24"/>
                <w:szCs w:val="24"/>
              </w:rPr>
              <w:t>Biography, autobiography</w:t>
            </w:r>
          </w:p>
          <w:p w14:paraId="2D4A65DE" w14:textId="77777777" w:rsidR="00D649CB" w:rsidRDefault="00D649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Idioms and proverbs</w:t>
            </w:r>
          </w:p>
          <w:p w14:paraId="71164DC5" w14:textId="77777777" w:rsidR="00D649CB" w:rsidRDefault="00D649C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Literature: Tales from Shakespeare:</w:t>
            </w:r>
          </w:p>
          <w:p w14:paraId="7D2383D5" w14:textId="56856E33" w:rsidR="00D649CB" w:rsidRDefault="00D649CB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The Tempest</w:t>
            </w:r>
          </w:p>
          <w:p w14:paraId="49B5ACBE" w14:textId="7FB27AF2" w:rsidR="00D649CB" w:rsidRDefault="00D649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A midsummer Night’s dream</w:t>
            </w:r>
          </w:p>
          <w:p w14:paraId="1A32D303" w14:textId="5028D664" w:rsidR="00D649CB" w:rsidRDefault="00D649CB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The winter’s tale. </w:t>
            </w:r>
          </w:p>
          <w:p w14:paraId="69192FE1" w14:textId="1C345858" w:rsidR="00D649CB" w:rsidRPr="00D56422" w:rsidRDefault="00D649CB" w:rsidP="00D564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Reference to the context, summary, character sketch, comparison of characters, question answers, words meanings, sentences </w:t>
            </w:r>
          </w:p>
          <w:p w14:paraId="064EAA93" w14:textId="77777777" w:rsidR="00D649CB" w:rsidRDefault="00D649CB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Dictation</w:t>
            </w:r>
            <w:r>
              <w:rPr>
                <w:sz w:val="24"/>
                <w:szCs w:val="24"/>
              </w:rPr>
              <w:t>/</w:t>
            </w:r>
            <w:r>
              <w:rPr>
                <w:b/>
                <w:sz w:val="24"/>
                <w:szCs w:val="24"/>
              </w:rPr>
              <w:t>Spelling</w:t>
            </w:r>
            <w:r>
              <w:rPr>
                <w:sz w:val="24"/>
                <w:szCs w:val="24"/>
              </w:rPr>
              <w:t>: Once a week</w:t>
            </w:r>
          </w:p>
          <w:p w14:paraId="12F28918" w14:textId="77777777" w:rsidR="00D649CB" w:rsidRDefault="00D649C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Comprehension/Composition: </w:t>
            </w:r>
            <w:r>
              <w:rPr>
                <w:sz w:val="24"/>
                <w:szCs w:val="24"/>
              </w:rPr>
              <w:t>Once a week</w:t>
            </w:r>
          </w:p>
        </w:tc>
      </w:tr>
      <w:bookmarkEnd w:id="0"/>
      <w:tr w:rsidR="00D649CB" w14:paraId="75093F17" w14:textId="77777777" w:rsidTr="00D649CB">
        <w:trPr>
          <w:trHeight w:val="4949"/>
        </w:trPr>
        <w:tc>
          <w:tcPr>
            <w:tcW w:w="1720" w:type="dxa"/>
          </w:tcPr>
          <w:p w14:paraId="1699670F" w14:textId="77777777" w:rsidR="00D649CB" w:rsidRDefault="00D649CB">
            <w:pPr>
              <w:jc w:val="right"/>
              <w:rPr>
                <w:rFonts w:ascii="Jameel Noori Nastaleeq" w:eastAsia="Jameel Noori Nastaleeq" w:hAnsi="Jameel Noori Nastaleeq" w:cs="Jameel Noori Nastaleeq"/>
                <w:b/>
                <w:sz w:val="24"/>
                <w:szCs w:val="24"/>
              </w:rPr>
            </w:pPr>
            <w:r>
              <w:rPr>
                <w:rFonts w:ascii="Jameel Noori Nastaleeq" w:eastAsia="Jameel Noori Nastaleeq" w:hAnsi="Jameel Noori Nastaleeq" w:cs="Jameel Noori Nastaleeq"/>
                <w:b/>
                <w:sz w:val="24"/>
                <w:szCs w:val="24"/>
                <w:rtl/>
              </w:rPr>
              <w:t>اُردو</w:t>
            </w:r>
          </w:p>
        </w:tc>
        <w:tc>
          <w:tcPr>
            <w:tcW w:w="9000" w:type="dxa"/>
          </w:tcPr>
          <w:p w14:paraId="16136366" w14:textId="77777777" w:rsidR="00D649CB" w:rsidRDefault="00D649CB">
            <w:pPr>
              <w:jc w:val="right"/>
              <w:rPr>
                <w:rFonts w:ascii="Jameel Noori Nastaleeq" w:eastAsia="Jameel Noori Nastaleeq" w:hAnsi="Jameel Noori Nastaleeq" w:cs="Jameel Noori Nastaleeq"/>
              </w:rPr>
            </w:pPr>
            <w:r>
              <w:rPr>
                <w:rFonts w:ascii="Jameel Noori Nastaleeq" w:eastAsia="Jameel Noori Nastaleeq" w:hAnsi="Jameel Noori Nastaleeq" w:cs="Jameel Noori Nastaleeq"/>
                <w:rtl/>
              </w:rPr>
              <w:t>درسی کتاب   کے (اسباق  اور نظموں کی پڑھائی ، تمام مشقی سوالات ، جملے، مشق میں موجود    قواعد ،اورکالم   تمام موضوعات کروائے جائیں گے۔</w:t>
            </w:r>
            <w:r>
              <w:rPr>
                <w:rFonts w:ascii="Jameel Noori Nastaleeq" w:eastAsia="Jameel Noori Nastaleeq" w:hAnsi="Jameel Noori Nastaleeq" w:cs="Jameel Noori Nastaleeq"/>
              </w:rPr>
              <w:t>)</w:t>
            </w:r>
          </w:p>
          <w:p w14:paraId="00D8F555" w14:textId="77777777" w:rsidR="00D649CB" w:rsidRDefault="00D649CB">
            <w:pPr>
              <w:jc w:val="right"/>
              <w:rPr>
                <w:rFonts w:ascii="Jameel Noori Nastaleeq" w:eastAsia="Jameel Noori Nastaleeq" w:hAnsi="Jameel Noori Nastaleeq" w:cs="Jameel Noori Nastaleeq"/>
              </w:rPr>
            </w:pPr>
            <w:r>
              <w:rPr>
                <w:rFonts w:ascii="Jameel Noori Nastaleeq" w:eastAsia="Jameel Noori Nastaleeq" w:hAnsi="Jameel Noori Nastaleeq" w:cs="Jameel Noori Nastaleeq"/>
                <w:rtl/>
              </w:rPr>
              <w:t>باب نمبر 1۔حمد (نظم</w:t>
            </w:r>
            <w:r>
              <w:rPr>
                <w:rFonts w:ascii="Jameel Noori Nastaleeq" w:eastAsia="Jameel Noori Nastaleeq" w:hAnsi="Jameel Noori Nastaleeq" w:cs="Jameel Noori Nastaleeq"/>
              </w:rPr>
              <w:t>)</w:t>
            </w:r>
          </w:p>
          <w:p w14:paraId="1E4876FA" w14:textId="77777777" w:rsidR="00D649CB" w:rsidRDefault="00D649CB">
            <w:pPr>
              <w:jc w:val="right"/>
              <w:rPr>
                <w:rFonts w:ascii="Jameel Noori Nastaleeq" w:eastAsia="Jameel Noori Nastaleeq" w:hAnsi="Jameel Noori Nastaleeq" w:cs="Jameel Noori Nastaleeq"/>
              </w:rPr>
            </w:pPr>
            <w:r>
              <w:rPr>
                <w:rFonts w:ascii="Jameel Noori Nastaleeq" w:eastAsia="Jameel Noori Nastaleeq" w:hAnsi="Jameel Noori Nastaleeq" w:cs="Jameel Noori Nastaleeq"/>
                <w:rtl/>
              </w:rPr>
              <w:t>باب نمبر 3۔  تبسم کے پُھول</w:t>
            </w:r>
            <w:r>
              <w:rPr>
                <w:rFonts w:ascii="Jameel Noori Nastaleeq" w:eastAsia="Jameel Noori Nastaleeq" w:hAnsi="Jameel Noori Nastaleeq" w:cs="Jameel Noori Nastaleeq"/>
              </w:rPr>
              <w:t xml:space="preserve"> </w:t>
            </w:r>
          </w:p>
          <w:p w14:paraId="5D091808" w14:textId="77777777" w:rsidR="00D649CB" w:rsidRDefault="00D649CB">
            <w:pPr>
              <w:jc w:val="right"/>
              <w:rPr>
                <w:rFonts w:ascii="Jameel Noori Nastaleeq" w:eastAsia="Jameel Noori Nastaleeq" w:hAnsi="Jameel Noori Nastaleeq" w:cs="Jameel Noori Nastaleeq"/>
              </w:rPr>
            </w:pPr>
            <w:r>
              <w:rPr>
                <w:rFonts w:ascii="Jameel Noori Nastaleeq" w:eastAsia="Jameel Noori Nastaleeq" w:hAnsi="Jameel Noori Nastaleeq" w:cs="Jameel Noori Nastaleeq"/>
                <w:rtl/>
              </w:rPr>
              <w:t>باب نمبر 4۔ عظیم سپہ سالار</w:t>
            </w:r>
          </w:p>
          <w:p w14:paraId="40EBCDA0" w14:textId="77777777" w:rsidR="00D649CB" w:rsidRDefault="00D649CB">
            <w:pPr>
              <w:jc w:val="right"/>
              <w:rPr>
                <w:rFonts w:ascii="Jameel Noori Nastaleeq" w:eastAsia="Jameel Noori Nastaleeq" w:hAnsi="Jameel Noori Nastaleeq" w:cs="Jameel Noori Nastaleeq"/>
              </w:rPr>
            </w:pPr>
            <w:r>
              <w:rPr>
                <w:rFonts w:ascii="Jameel Noori Nastaleeq" w:eastAsia="Jameel Noori Nastaleeq" w:hAnsi="Jameel Noori Nastaleeq" w:cs="Jameel Noori Nastaleeq"/>
                <w:rtl/>
              </w:rPr>
              <w:t>باب نمبر 5۔  چُغل خور</w:t>
            </w:r>
          </w:p>
          <w:p w14:paraId="313C45B2" w14:textId="77777777" w:rsidR="00D649CB" w:rsidRDefault="00D649CB">
            <w:pPr>
              <w:tabs>
                <w:tab w:val="left" w:pos="3581"/>
                <w:tab w:val="left" w:pos="5429"/>
                <w:tab w:val="left" w:pos="5492"/>
                <w:tab w:val="right" w:pos="6354"/>
              </w:tabs>
              <w:jc w:val="right"/>
              <w:rPr>
                <w:rFonts w:ascii="Jameel Noori Nastaleeq" w:eastAsia="Jameel Noori Nastaleeq" w:hAnsi="Jameel Noori Nastaleeq" w:cs="Jameel Noori Nastaleeq"/>
              </w:rPr>
            </w:pPr>
            <w:r>
              <w:rPr>
                <w:rFonts w:ascii="Jameel Noori Nastaleeq" w:eastAsia="Jameel Noori Nastaleeq" w:hAnsi="Jameel Noori Nastaleeq" w:cs="Jameel Noori Nastaleeq"/>
                <w:rtl/>
              </w:rPr>
              <w:t>باب نمبر 6۔ قدرتی آفات</w:t>
            </w:r>
          </w:p>
          <w:p w14:paraId="704A9DF2" w14:textId="77777777" w:rsidR="00D649CB" w:rsidRDefault="00D649CB">
            <w:pPr>
              <w:tabs>
                <w:tab w:val="left" w:pos="1512"/>
                <w:tab w:val="right" w:pos="6100"/>
              </w:tabs>
              <w:jc w:val="right"/>
              <w:rPr>
                <w:rFonts w:ascii="Jameel Noori Nastaleeq" w:eastAsia="Jameel Noori Nastaleeq" w:hAnsi="Jameel Noori Nastaleeq" w:cs="Jameel Noori Nastaleeq"/>
                <w:sz w:val="24"/>
                <w:szCs w:val="24"/>
              </w:rPr>
            </w:pPr>
            <w:r>
              <w:rPr>
                <w:rFonts w:ascii="Jameel Noori Nastaleeq" w:eastAsia="Jameel Noori Nastaleeq" w:hAnsi="Jameel Noori Nastaleeq" w:cs="Jameel Noori Nastaleeq"/>
                <w:sz w:val="24"/>
                <w:szCs w:val="24"/>
                <w:rtl/>
              </w:rPr>
              <w:t>اُردو قواعد وانشا</w:t>
            </w:r>
          </w:p>
          <w:p w14:paraId="44E1FEDD" w14:textId="7DF85967" w:rsidR="00D649CB" w:rsidRDefault="00D649CB">
            <w:pPr>
              <w:tabs>
                <w:tab w:val="left" w:pos="1512"/>
                <w:tab w:val="right" w:pos="6100"/>
              </w:tabs>
              <w:jc w:val="right"/>
              <w:rPr>
                <w:rFonts w:ascii="Jameel Noori Nastaleeq" w:eastAsia="Jameel Noori Nastaleeq" w:hAnsi="Jameel Noori Nastaleeq" w:cs="Jameel Noori Nastaleeq"/>
                <w:sz w:val="24"/>
                <w:szCs w:val="24"/>
              </w:rPr>
            </w:pPr>
            <w:r>
              <w:rPr>
                <w:rFonts w:ascii="Jameel Noori Nastaleeq" w:eastAsia="Jameel Noori Nastaleeq" w:hAnsi="Jameel Noori Nastaleeq" w:cs="Jameel Noori Nastaleeq"/>
                <w:sz w:val="24"/>
                <w:szCs w:val="24"/>
              </w:rPr>
              <w:tab/>
            </w:r>
            <w:r>
              <w:rPr>
                <w:rFonts w:ascii="Jameel Noori Nastaleeq" w:eastAsia="Jameel Noori Nastaleeq" w:hAnsi="Jameel Noori Nastaleeq" w:cs="Jameel Noori Nastaleeq"/>
                <w:sz w:val="24"/>
                <w:szCs w:val="24"/>
                <w:rtl/>
              </w:rPr>
              <w:t>قواعد (صِرف و نحو، اِسم معرفہ کی اقسام) صفحہ نمبر</w:t>
            </w:r>
            <w:r>
              <w:rPr>
                <w:rFonts w:ascii="Jameel Noori Nastaleeq" w:eastAsia="Jameel Noori Nastaleeq" w:hAnsi="Jameel Noori Nastaleeq" w:cs="Jameel Noori Nastaleeq" w:hint="cs"/>
                <w:sz w:val="24"/>
                <w:szCs w:val="24"/>
                <w:rtl/>
              </w:rPr>
              <w:t>5-1</w:t>
            </w:r>
            <w:r>
              <w:rPr>
                <w:rFonts w:ascii="Jameel Noori Nastaleeq" w:eastAsia="Jameel Noori Nastaleeq" w:hAnsi="Jameel Noori Nastaleeq" w:cs="Jameel Noori Nastaleeq"/>
                <w:sz w:val="24"/>
                <w:szCs w:val="24"/>
              </w:rPr>
              <w:t xml:space="preserve"> </w:t>
            </w:r>
          </w:p>
          <w:p w14:paraId="2C2650C2" w14:textId="77777777" w:rsidR="00D649CB" w:rsidRDefault="00D649CB">
            <w:pPr>
              <w:tabs>
                <w:tab w:val="left" w:pos="4776"/>
                <w:tab w:val="right" w:pos="5905"/>
              </w:tabs>
              <w:jc w:val="right"/>
              <w:rPr>
                <w:rFonts w:ascii="Jameel Noori Nastaleeq" w:eastAsia="Jameel Noori Nastaleeq" w:hAnsi="Jameel Noori Nastaleeq" w:cs="Jameel Noori Nastaleeq"/>
                <w:sz w:val="24"/>
                <w:szCs w:val="24"/>
              </w:rPr>
            </w:pPr>
            <w:r>
              <w:rPr>
                <w:rFonts w:ascii="Jameel Noori Nastaleeq" w:eastAsia="Jameel Noori Nastaleeq" w:hAnsi="Jameel Noori Nastaleeq" w:cs="Jameel Noori Nastaleeq"/>
                <w:sz w:val="24"/>
                <w:szCs w:val="24"/>
                <w:rtl/>
              </w:rPr>
              <w:t>واحد جمع (صفحہ نمبر</w:t>
            </w:r>
            <w:r>
              <w:rPr>
                <w:rFonts w:ascii="Jameel Noori Nastaleeq" w:eastAsia="Jameel Noori Nastaleeq" w:hAnsi="Jameel Noori Nastaleeq" w:cs="Jameel Noori Nastaleeq"/>
                <w:sz w:val="24"/>
                <w:szCs w:val="24"/>
              </w:rPr>
              <w:t>16-15)</w:t>
            </w:r>
          </w:p>
          <w:p w14:paraId="54F4EAA2" w14:textId="77777777" w:rsidR="00D649CB" w:rsidRDefault="00D649CB">
            <w:pPr>
              <w:tabs>
                <w:tab w:val="left" w:pos="4776"/>
                <w:tab w:val="right" w:pos="5905"/>
              </w:tabs>
              <w:jc w:val="right"/>
              <w:rPr>
                <w:rFonts w:ascii="Jameel Noori Nastaleeq" w:eastAsia="Jameel Noori Nastaleeq" w:hAnsi="Jameel Noori Nastaleeq" w:cs="Jameel Noori Nastaleeq"/>
                <w:sz w:val="24"/>
                <w:szCs w:val="24"/>
              </w:rPr>
            </w:pPr>
            <w:r>
              <w:rPr>
                <w:rFonts w:ascii="Jameel Noori Nastaleeq" w:eastAsia="Jameel Noori Nastaleeq" w:hAnsi="Jameel Noori Nastaleeq" w:cs="Jameel Noori Nastaleeq"/>
                <w:sz w:val="24"/>
                <w:szCs w:val="24"/>
                <w:rtl/>
              </w:rPr>
              <w:t>تذکیر و تانیث(صفحہ نمبر</w:t>
            </w:r>
            <w:r>
              <w:rPr>
                <w:rFonts w:ascii="Jameel Noori Nastaleeq" w:eastAsia="Jameel Noori Nastaleeq" w:hAnsi="Jameel Noori Nastaleeq" w:cs="Jameel Noori Nastaleeq"/>
                <w:sz w:val="24"/>
                <w:szCs w:val="24"/>
              </w:rPr>
              <w:t xml:space="preserve"> 14-13)</w:t>
            </w:r>
          </w:p>
          <w:p w14:paraId="52DA1F9E" w14:textId="77777777" w:rsidR="00D649CB" w:rsidRDefault="00D649CB">
            <w:pPr>
              <w:tabs>
                <w:tab w:val="left" w:pos="4776"/>
                <w:tab w:val="right" w:pos="5905"/>
              </w:tabs>
              <w:jc w:val="right"/>
              <w:rPr>
                <w:rFonts w:ascii="Jameel Noori Nastaleeq" w:eastAsia="Jameel Noori Nastaleeq" w:hAnsi="Jameel Noori Nastaleeq" w:cs="Jameel Noori Nastaleeq"/>
                <w:sz w:val="24"/>
                <w:szCs w:val="24"/>
              </w:rPr>
            </w:pPr>
            <w:r>
              <w:rPr>
                <w:rFonts w:ascii="Jameel Noori Nastaleeq" w:eastAsia="Jameel Noori Nastaleeq" w:hAnsi="Jameel Noori Nastaleeq" w:cs="Jameel Noori Nastaleeq"/>
                <w:sz w:val="24"/>
                <w:szCs w:val="24"/>
                <w:rtl/>
              </w:rPr>
              <w:t>متضاد و مترادفات صفحہ نمبر</w:t>
            </w:r>
            <w:r>
              <w:rPr>
                <w:rFonts w:ascii="Jameel Noori Nastaleeq" w:eastAsia="Jameel Noori Nastaleeq" w:hAnsi="Jameel Noori Nastaleeq" w:cs="Jameel Noori Nastaleeq"/>
                <w:sz w:val="24"/>
                <w:szCs w:val="24"/>
              </w:rPr>
              <w:t xml:space="preserve"> 29-28</w:t>
            </w:r>
          </w:p>
          <w:p w14:paraId="14FBD747" w14:textId="77777777" w:rsidR="00D649CB" w:rsidRDefault="00D649CB">
            <w:pPr>
              <w:tabs>
                <w:tab w:val="left" w:pos="4776"/>
                <w:tab w:val="right" w:pos="5905"/>
              </w:tabs>
              <w:jc w:val="right"/>
              <w:rPr>
                <w:rFonts w:ascii="Jameel Noori Nastaleeq" w:eastAsia="Jameel Noori Nastaleeq" w:hAnsi="Jameel Noori Nastaleeq" w:cs="Jameel Noori Nastaleeq"/>
                <w:sz w:val="24"/>
                <w:szCs w:val="24"/>
              </w:rPr>
            </w:pPr>
            <w:r>
              <w:rPr>
                <w:rFonts w:ascii="Jameel Noori Nastaleeq" w:eastAsia="Jameel Noori Nastaleeq" w:hAnsi="Jameel Noori Nastaleeq" w:cs="Jameel Noori Nastaleeq"/>
                <w:sz w:val="24"/>
                <w:szCs w:val="24"/>
                <w:rtl/>
              </w:rPr>
              <w:t>تفہیم  صفحہ نمبر</w:t>
            </w:r>
            <w:r>
              <w:rPr>
                <w:rFonts w:ascii="Jameel Noori Nastaleeq" w:eastAsia="Jameel Noori Nastaleeq" w:hAnsi="Jameel Noori Nastaleeq" w:cs="Jameel Noori Nastaleeq"/>
                <w:sz w:val="24"/>
                <w:szCs w:val="24"/>
              </w:rPr>
              <w:t>149-146</w:t>
            </w:r>
          </w:p>
          <w:p w14:paraId="1C7E8155" w14:textId="77777777" w:rsidR="00D649CB" w:rsidRDefault="00D649CB">
            <w:pPr>
              <w:tabs>
                <w:tab w:val="left" w:pos="6396"/>
                <w:tab w:val="right" w:pos="8599"/>
              </w:tabs>
              <w:jc w:val="right"/>
              <w:rPr>
                <w:rFonts w:ascii="Jameel Noori Nastaleeq" w:eastAsia="Jameel Noori Nastaleeq" w:hAnsi="Jameel Noori Nastaleeq" w:cs="Jameel Noori Nastaleeq"/>
                <w:sz w:val="24"/>
                <w:szCs w:val="24"/>
              </w:rPr>
            </w:pPr>
            <w:r>
              <w:rPr>
                <w:rFonts w:ascii="Jameel Noori Nastaleeq" w:eastAsia="Jameel Noori Nastaleeq" w:hAnsi="Jameel Noori Nastaleeq" w:cs="Jameel Noori Nastaleeq"/>
                <w:sz w:val="24"/>
                <w:szCs w:val="24"/>
                <w:rtl/>
              </w:rPr>
              <w:t>مضمون نویسی (صفحہ نمبر</w:t>
            </w:r>
            <w:r>
              <w:rPr>
                <w:rFonts w:ascii="Jameel Noori Nastaleeq" w:eastAsia="Jameel Noori Nastaleeq" w:hAnsi="Jameel Noori Nastaleeq" w:cs="Jameel Noori Nastaleeq"/>
                <w:sz w:val="24"/>
                <w:szCs w:val="24"/>
              </w:rPr>
              <w:t>117</w:t>
            </w:r>
            <w:r>
              <w:rPr>
                <w:rFonts w:ascii="Jameel Noori Nastaleeq" w:eastAsia="Jameel Noori Nastaleeq" w:hAnsi="Jameel Noori Nastaleeq" w:cs="Jameel Noori Nastaleeq"/>
                <w:sz w:val="24"/>
                <w:szCs w:val="24"/>
                <w:rtl/>
              </w:rPr>
              <w:t>۔</w:t>
            </w:r>
            <w:r>
              <w:rPr>
                <w:rFonts w:ascii="Jameel Noori Nastaleeq" w:eastAsia="Jameel Noori Nastaleeq" w:hAnsi="Jameel Noori Nastaleeq" w:cs="Jameel Noori Nastaleeq"/>
                <w:sz w:val="24"/>
                <w:szCs w:val="24"/>
              </w:rPr>
              <w:t>115</w:t>
            </w:r>
            <w:r>
              <w:rPr>
                <w:rFonts w:ascii="Jameel Noori Nastaleeq" w:eastAsia="Jameel Noori Nastaleeq" w:hAnsi="Jameel Noori Nastaleeq" w:cs="Jameel Noori Nastaleeq"/>
                <w:sz w:val="24"/>
                <w:szCs w:val="24"/>
                <w:rtl/>
              </w:rPr>
              <w:t>۔</w:t>
            </w:r>
            <w:r>
              <w:rPr>
                <w:rFonts w:ascii="Jameel Noori Nastaleeq" w:eastAsia="Jameel Noori Nastaleeq" w:hAnsi="Jameel Noori Nastaleeq" w:cs="Jameel Noori Nastaleeq"/>
                <w:sz w:val="24"/>
                <w:szCs w:val="24"/>
              </w:rPr>
              <w:t>111)</w:t>
            </w:r>
          </w:p>
          <w:p w14:paraId="3C3458BF" w14:textId="77777777" w:rsidR="00D649CB" w:rsidRDefault="00D649CB">
            <w:pPr>
              <w:tabs>
                <w:tab w:val="left" w:pos="6396"/>
                <w:tab w:val="right" w:pos="8599"/>
              </w:tabs>
              <w:jc w:val="right"/>
              <w:rPr>
                <w:rFonts w:ascii="Jameel Noori Nastaleeq" w:eastAsia="Jameel Noori Nastaleeq" w:hAnsi="Jameel Noori Nastaleeq" w:cs="Jameel Noori Nastaleeq"/>
                <w:sz w:val="24"/>
                <w:szCs w:val="24"/>
              </w:rPr>
            </w:pPr>
            <w:r>
              <w:rPr>
                <w:rFonts w:ascii="Jameel Noori Nastaleeq" w:eastAsia="Jameel Noori Nastaleeq" w:hAnsi="Jameel Noori Nastaleeq" w:cs="Jameel Noori Nastaleeq"/>
                <w:sz w:val="24"/>
                <w:szCs w:val="24"/>
                <w:rtl/>
              </w:rPr>
              <w:t>مکالمہ نگاری (صفحہ نمبر</w:t>
            </w:r>
            <w:r>
              <w:rPr>
                <w:rFonts w:ascii="Jameel Noori Nastaleeq" w:eastAsia="Jameel Noori Nastaleeq" w:hAnsi="Jameel Noori Nastaleeq" w:cs="Jameel Noori Nastaleeq"/>
                <w:sz w:val="24"/>
                <w:szCs w:val="24"/>
              </w:rPr>
              <w:t>88-86)</w:t>
            </w:r>
          </w:p>
          <w:p w14:paraId="3F3D5A13" w14:textId="77777777" w:rsidR="00D649CB" w:rsidRDefault="00D649CB">
            <w:pPr>
              <w:tabs>
                <w:tab w:val="left" w:pos="6396"/>
                <w:tab w:val="right" w:pos="8599"/>
              </w:tabs>
              <w:jc w:val="right"/>
              <w:rPr>
                <w:rFonts w:ascii="Jameel Noori Nastaleeq" w:eastAsia="Jameel Noori Nastaleeq" w:hAnsi="Jameel Noori Nastaleeq" w:cs="Jameel Noori Nastaleeq"/>
                <w:sz w:val="24"/>
                <w:szCs w:val="24"/>
              </w:rPr>
            </w:pPr>
            <w:bookmarkStart w:id="1" w:name="_gjdgxs" w:colFirst="0" w:colLast="0"/>
            <w:bookmarkEnd w:id="1"/>
            <w:r>
              <w:rPr>
                <w:rFonts w:ascii="Jameel Noori Nastaleeq" w:eastAsia="Jameel Noori Nastaleeq" w:hAnsi="Jameel Noori Nastaleeq" w:cs="Jameel Noori Nastaleeq"/>
                <w:sz w:val="24"/>
                <w:szCs w:val="24"/>
                <w:rtl/>
              </w:rPr>
              <w:t>خطوط نویسی (صفحہ نمبر74-73)  پہلے دوخطوط</w:t>
            </w:r>
            <w:r>
              <w:rPr>
                <w:rFonts w:ascii="Jameel Noori Nastaleeq" w:eastAsia="Jameel Noori Nastaleeq" w:hAnsi="Jameel Noori Nastaleeq" w:cs="Jameel Noori Nastaleeq"/>
                <w:sz w:val="24"/>
                <w:szCs w:val="24"/>
              </w:rPr>
              <w:t xml:space="preserve"> </w:t>
            </w:r>
          </w:p>
        </w:tc>
      </w:tr>
      <w:tr w:rsidR="00D649CB" w14:paraId="7C75CD39" w14:textId="77777777" w:rsidTr="00D649CB">
        <w:tc>
          <w:tcPr>
            <w:tcW w:w="1720" w:type="dxa"/>
          </w:tcPr>
          <w:p w14:paraId="7EC65AB9" w14:textId="77777777" w:rsidR="00D649CB" w:rsidRDefault="00D649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Mathematics</w:t>
            </w:r>
          </w:p>
        </w:tc>
        <w:tc>
          <w:tcPr>
            <w:tcW w:w="9000" w:type="dxa"/>
          </w:tcPr>
          <w:p w14:paraId="1A9377B3" w14:textId="77777777" w:rsidR="00D649CB" w:rsidRDefault="00D649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Unit 1: Numbers and Operations From pg.1 to 81 </w:t>
            </w:r>
          </w:p>
        </w:tc>
      </w:tr>
      <w:tr w:rsidR="00D649CB" w14:paraId="61CD5CDA" w14:textId="77777777" w:rsidTr="00D649CB">
        <w:trPr>
          <w:trHeight w:val="602"/>
        </w:trPr>
        <w:tc>
          <w:tcPr>
            <w:tcW w:w="1720" w:type="dxa"/>
          </w:tcPr>
          <w:p w14:paraId="4E4F02B6" w14:textId="77777777" w:rsidR="00D649CB" w:rsidRDefault="00D649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Computer</w:t>
            </w:r>
          </w:p>
        </w:tc>
        <w:tc>
          <w:tcPr>
            <w:tcW w:w="9000" w:type="dxa"/>
          </w:tcPr>
          <w:p w14:paraId="37050A3A" w14:textId="77777777" w:rsidR="00D649CB" w:rsidRDefault="00D649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Chap 1: Emerging technologies</w:t>
            </w:r>
          </w:p>
          <w:p w14:paraId="4C6D53E5" w14:textId="249C83DD" w:rsidR="00D649CB" w:rsidRPr="00D649CB" w:rsidRDefault="00D649CB" w:rsidP="00D649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Chap 2: Data Communication and computer networks </w:t>
            </w:r>
          </w:p>
        </w:tc>
      </w:tr>
      <w:tr w:rsidR="00D649CB" w14:paraId="67EB9F94" w14:textId="77777777" w:rsidTr="00D649CB">
        <w:tc>
          <w:tcPr>
            <w:tcW w:w="1720" w:type="dxa"/>
          </w:tcPr>
          <w:p w14:paraId="1E700E8F" w14:textId="77777777" w:rsidR="00D649CB" w:rsidRDefault="00D649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Science</w:t>
            </w:r>
          </w:p>
        </w:tc>
        <w:tc>
          <w:tcPr>
            <w:tcW w:w="9000" w:type="dxa"/>
          </w:tcPr>
          <w:p w14:paraId="4BEB44FD" w14:textId="77777777" w:rsidR="00D649CB" w:rsidRDefault="00D649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Unit 1: Human Nervous system</w:t>
            </w:r>
          </w:p>
          <w:p w14:paraId="1BC26ADD" w14:textId="19227F1A" w:rsidR="00D649CB" w:rsidRDefault="00D649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Unit 3: Variation, Heredity and Cell Division</w:t>
            </w:r>
          </w:p>
          <w:p w14:paraId="34DE2D6E" w14:textId="7685D650" w:rsidR="00D649CB" w:rsidRDefault="00D649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Unit 8: Forces and Pressure </w:t>
            </w:r>
          </w:p>
          <w:p w14:paraId="4A81AF79" w14:textId="77777777" w:rsidR="00D649CB" w:rsidRDefault="00D649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Unit 12: Our universe</w:t>
            </w:r>
          </w:p>
        </w:tc>
      </w:tr>
      <w:tr w:rsidR="00D649CB" w14:paraId="7653656D" w14:textId="77777777" w:rsidTr="00D649CB">
        <w:tc>
          <w:tcPr>
            <w:tcW w:w="1720" w:type="dxa"/>
          </w:tcPr>
          <w:p w14:paraId="5555D11F" w14:textId="77777777" w:rsidR="00D649CB" w:rsidRDefault="00D649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History</w:t>
            </w:r>
          </w:p>
        </w:tc>
        <w:tc>
          <w:tcPr>
            <w:tcW w:w="9000" w:type="dxa"/>
          </w:tcPr>
          <w:p w14:paraId="584482BA" w14:textId="77777777" w:rsidR="00D649CB" w:rsidRDefault="00D649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Chapter1: Arrival of the British in the Subcontinent </w:t>
            </w:r>
          </w:p>
          <w:p w14:paraId="57580C0F" w14:textId="28DA3B2A" w:rsidR="00D649CB" w:rsidRDefault="00D649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Chapter 2: Reform Movement in the Subcontinent </w:t>
            </w:r>
          </w:p>
        </w:tc>
      </w:tr>
      <w:tr w:rsidR="00D649CB" w14:paraId="255AFCDA" w14:textId="77777777" w:rsidTr="00D649CB">
        <w:tc>
          <w:tcPr>
            <w:tcW w:w="1720" w:type="dxa"/>
          </w:tcPr>
          <w:p w14:paraId="78671050" w14:textId="77777777" w:rsidR="00D649CB" w:rsidRDefault="00D649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Geography</w:t>
            </w:r>
            <w:bookmarkStart w:id="2" w:name="_GoBack"/>
            <w:bookmarkEnd w:id="2"/>
          </w:p>
        </w:tc>
        <w:tc>
          <w:tcPr>
            <w:tcW w:w="9000" w:type="dxa"/>
          </w:tcPr>
          <w:p w14:paraId="24E9C7DF" w14:textId="77777777" w:rsidR="00D649CB" w:rsidRDefault="00D649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Unit 1: Ocean and Seas </w:t>
            </w:r>
          </w:p>
          <w:p w14:paraId="37A584C3" w14:textId="0AA62346" w:rsidR="00D649CB" w:rsidRDefault="00D649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Unit 3: Environmental Pollution </w:t>
            </w:r>
          </w:p>
        </w:tc>
      </w:tr>
      <w:tr w:rsidR="00D649CB" w14:paraId="3C84BE32" w14:textId="77777777" w:rsidTr="00D649CB">
        <w:tc>
          <w:tcPr>
            <w:tcW w:w="1720" w:type="dxa"/>
          </w:tcPr>
          <w:p w14:paraId="2EA2F310" w14:textId="0E6DFCF3" w:rsidR="00D649CB" w:rsidRDefault="00D649CB">
            <w:pPr>
              <w:jc w:val="right"/>
              <w:rPr>
                <w:rFonts w:ascii="Jameel Noori Nastaleeq" w:eastAsia="Jameel Noori Nastaleeq" w:hAnsi="Jameel Noori Nastaleeq" w:cs="Jameel Noori Nastaleeq"/>
                <w:sz w:val="24"/>
                <w:szCs w:val="24"/>
                <w:lang w:bidi="ur-PK"/>
              </w:rPr>
            </w:pPr>
            <w:r>
              <w:rPr>
                <w:rFonts w:ascii="Jameel Noori Nastaleeq" w:eastAsia="Jameel Noori Nastaleeq" w:hAnsi="Jameel Noori Nastaleeq" w:cs="Jameel Noori Nastaleeq" w:hint="cs"/>
                <w:sz w:val="24"/>
                <w:szCs w:val="24"/>
                <w:rtl/>
                <w:lang w:bidi="ur-PK"/>
              </w:rPr>
              <w:lastRenderedPageBreak/>
              <w:t>اِسلامیات</w:t>
            </w:r>
          </w:p>
        </w:tc>
        <w:tc>
          <w:tcPr>
            <w:tcW w:w="9000" w:type="dxa"/>
          </w:tcPr>
          <w:p w14:paraId="3FF0709B" w14:textId="77777777" w:rsidR="00D649CB" w:rsidRDefault="00D649CB" w:rsidP="00E018A4">
            <w:pPr>
              <w:jc w:val="right"/>
              <w:rPr>
                <w:rFonts w:ascii="Jameel Noori Nastaleeq" w:eastAsia="Times New Roman" w:hAnsi="Jameel Noori Nastaleeq" w:cs="Jameel Noori Nastaleeq"/>
                <w:color w:val="000000"/>
                <w:sz w:val="24"/>
                <w:szCs w:val="24"/>
                <w:rtl/>
              </w:rPr>
            </w:pPr>
            <w:r>
              <w:rPr>
                <w:rFonts w:ascii="Jameel Noori Nastaleeq" w:eastAsia="Times New Roman" w:hAnsi="Jameel Noori Nastaleeq" w:cs="Jameel Noori Nastaleeq" w:hint="cs"/>
                <w:color w:val="000000"/>
                <w:sz w:val="24"/>
                <w:szCs w:val="24"/>
                <w:rtl/>
              </w:rPr>
              <w:t xml:space="preserve">پہلی چار احادیث   </w:t>
            </w:r>
          </w:p>
          <w:p w14:paraId="061CD157" w14:textId="77777777" w:rsidR="00D649CB" w:rsidRPr="00F47256" w:rsidRDefault="00D649CB" w:rsidP="00E018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A97A0B8" w14:textId="77777777" w:rsidR="00D649CB" w:rsidRDefault="00D649CB" w:rsidP="00E018A4">
            <w:pPr>
              <w:jc w:val="right"/>
              <w:rPr>
                <w:rFonts w:ascii="Jameel Noori Nastaleeq" w:eastAsia="Times New Roman" w:hAnsi="Jameel Noori Nastaleeq" w:cs="Jameel Noori Nastaleeq"/>
                <w:color w:val="000000"/>
                <w:sz w:val="24"/>
                <w:szCs w:val="24"/>
                <w:rtl/>
              </w:rPr>
            </w:pPr>
            <w:r w:rsidRPr="00F47256">
              <w:rPr>
                <w:rFonts w:ascii="Jameel Noori Nastaleeq" w:eastAsia="Times New Roman" w:hAnsi="Jameel Noori Nastaleeq" w:cs="Jameel Noori Nastaleeq"/>
                <w:color w:val="000000"/>
                <w:sz w:val="28"/>
                <w:szCs w:val="28"/>
                <w:rtl/>
              </w:rPr>
              <w:t>ایمانیات</w:t>
            </w:r>
            <w:r w:rsidRPr="00F47256">
              <w:rPr>
                <w:rFonts w:ascii="Jameel Noori Nastaleeq" w:eastAsia="Times New Roman" w:hAnsi="Jameel Noori Nastaleeq" w:cs="Jameel Noori Nastaleeq"/>
                <w:color w:val="000000"/>
                <w:sz w:val="24"/>
                <w:szCs w:val="24"/>
                <w:rtl/>
              </w:rPr>
              <w:t>: تقدیر پر</w:t>
            </w:r>
            <w:r>
              <w:rPr>
                <w:rFonts w:ascii="Jameel Noori Nastaleeq" w:eastAsia="Times New Roman" w:hAnsi="Jameel Noori Nastaleeq" w:cs="Jameel Noori Nastaleeq" w:hint="cs"/>
                <w:color w:val="000000"/>
                <w:sz w:val="24"/>
                <w:szCs w:val="24"/>
                <w:rtl/>
              </w:rPr>
              <w:t>ایمان /عقیدہ آخرت/نبی کریم کی دعوت و تبلیغ کی عالمگیریت و آفاقیت</w:t>
            </w:r>
          </w:p>
          <w:p w14:paraId="45FD6977" w14:textId="77777777" w:rsidR="00D649CB" w:rsidRPr="00F47256" w:rsidRDefault="00D649CB" w:rsidP="00E018A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8A4">
              <w:rPr>
                <w:rFonts w:ascii="Jameel Noori Nastaleeq" w:eastAsia="Times New Roman" w:hAnsi="Jameel Noori Nastaleeq" w:cs="Jameel Noori Nastaleeq" w:hint="cs"/>
                <w:color w:val="000000"/>
                <w:sz w:val="24"/>
                <w:szCs w:val="24"/>
                <w:rtl/>
              </w:rPr>
              <w:t>بد گمانی سے پرہیز</w:t>
            </w:r>
            <w:r w:rsidRPr="00E018A4">
              <w:rPr>
                <w:rFonts w:ascii="Jameel Noori Nastaleeq" w:eastAsia="Times New Roman" w:hAnsi="Jameel Noori Nastaleeq" w:cs="Jameel Noori Nastaleeq"/>
                <w:color w:val="000000"/>
                <w:sz w:val="24"/>
                <w:szCs w:val="24"/>
              </w:rPr>
              <w:tab/>
            </w:r>
            <w:r w:rsidRPr="00E018A4">
              <w:rPr>
                <w:rFonts w:ascii="Jameel Noori Nastaleeq" w:eastAsia="Times New Roman" w:hAnsi="Jameel Noori Nastaleeq" w:cs="Jameel Noori Nastaleeq" w:hint="cs"/>
                <w:color w:val="000000"/>
                <w:sz w:val="24"/>
                <w:szCs w:val="24"/>
                <w:rtl/>
              </w:rPr>
              <w:t>بری عادات سے اجتناب</w:t>
            </w:r>
          </w:p>
          <w:p w14:paraId="6CDAA449" w14:textId="758CA410" w:rsidR="00D649CB" w:rsidRPr="006424A1" w:rsidRDefault="00D649CB" w:rsidP="006424A1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bidi="ur-PK"/>
              </w:rPr>
            </w:pPr>
            <w:r w:rsidRPr="00F47256">
              <w:rPr>
                <w:rFonts w:ascii="Jameel Noori Nastaleeq" w:eastAsia="Times New Roman" w:hAnsi="Jameel Noori Nastaleeq" w:cs="Jameel Noori Nastaleeq"/>
                <w:b/>
                <w:bCs/>
                <w:color w:val="000000"/>
                <w:sz w:val="24"/>
                <w:szCs w:val="24"/>
              </w:rPr>
              <w:tab/>
            </w:r>
            <w:r w:rsidRPr="00E018A4">
              <w:rPr>
                <w:rFonts w:ascii="Jameel Noori Nastaleeq" w:eastAsia="Times New Roman" w:hAnsi="Jameel Noori Nastaleeq" w:cs="Jameel Noori Nastaleeq"/>
                <w:color w:val="000000"/>
                <w:sz w:val="24"/>
                <w:szCs w:val="24"/>
                <w:rtl/>
              </w:rPr>
              <w:t>ترجمتہ القران</w:t>
            </w:r>
            <w:r w:rsidRPr="00F47256">
              <w:rPr>
                <w:rFonts w:ascii="Jameel Noori Nastaleeq" w:eastAsia="Times New Roman" w:hAnsi="Jameel Noori Nastaleeq" w:cs="Jameel Noori Nastaleeq"/>
                <w:b/>
                <w:bCs/>
                <w:color w:val="000000"/>
                <w:sz w:val="24"/>
                <w:szCs w:val="24"/>
              </w:rPr>
              <w:t xml:space="preserve">: </w:t>
            </w:r>
            <w:r w:rsidRPr="00F47256">
              <w:rPr>
                <w:rFonts w:ascii="Jameel Noori Nastaleeq" w:eastAsia="Times New Roman" w:hAnsi="Jameel Noori Nastaleeq" w:cs="Jameel Noori Nastaleeq"/>
                <w:color w:val="000000"/>
                <w:sz w:val="24"/>
                <w:szCs w:val="24"/>
                <w:rtl/>
              </w:rPr>
              <w:t>سورہ  الزخرف، سورہ الدخان</w:t>
            </w:r>
            <w:r w:rsidRPr="000E1B77">
              <w:rPr>
                <w:rFonts w:ascii="Jameel Noori Nastaleeq" w:eastAsia="Times New Roman" w:hAnsi="Jameel Noori Nastaleeq" w:cs="Jameel Noori Nastaleeq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</w:p>
        </w:tc>
      </w:tr>
    </w:tbl>
    <w:p w14:paraId="4B816738" w14:textId="77777777" w:rsidR="00771B19" w:rsidRDefault="00771B19"/>
    <w:sectPr w:rsidR="00771B19" w:rsidSect="00D649CB">
      <w:pgSz w:w="12240" w:h="15840"/>
      <w:pgMar w:top="180" w:right="1440" w:bottom="99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95340E" w14:textId="77777777" w:rsidR="009B67E7" w:rsidRDefault="009B67E7" w:rsidP="009B67E7">
      <w:pPr>
        <w:spacing w:after="0" w:line="240" w:lineRule="auto"/>
      </w:pPr>
      <w:r>
        <w:separator/>
      </w:r>
    </w:p>
  </w:endnote>
  <w:endnote w:type="continuationSeparator" w:id="0">
    <w:p w14:paraId="0701BA79" w14:textId="77777777" w:rsidR="009B67E7" w:rsidRDefault="009B67E7" w:rsidP="009B67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Jameel Noori Nastaleeq">
    <w:altName w:val="Times New Roman"/>
    <w:panose1 w:val="02000503000000020004"/>
    <w:charset w:val="00"/>
    <w:family w:val="auto"/>
    <w:pitch w:val="variable"/>
    <w:sig w:usb0="80002007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6BAA90" w14:textId="77777777" w:rsidR="009B67E7" w:rsidRDefault="009B67E7" w:rsidP="009B67E7">
      <w:pPr>
        <w:spacing w:after="0" w:line="240" w:lineRule="auto"/>
      </w:pPr>
      <w:r>
        <w:separator/>
      </w:r>
    </w:p>
  </w:footnote>
  <w:footnote w:type="continuationSeparator" w:id="0">
    <w:p w14:paraId="082C119E" w14:textId="77777777" w:rsidR="009B67E7" w:rsidRDefault="009B67E7" w:rsidP="009B67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EB2537"/>
    <w:multiLevelType w:val="multilevel"/>
    <w:tmpl w:val="BB4AB6C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1B19"/>
    <w:rsid w:val="000719F5"/>
    <w:rsid w:val="00185A12"/>
    <w:rsid w:val="00636F98"/>
    <w:rsid w:val="006424A1"/>
    <w:rsid w:val="00723292"/>
    <w:rsid w:val="00771B19"/>
    <w:rsid w:val="007E44CB"/>
    <w:rsid w:val="00834A14"/>
    <w:rsid w:val="008A444F"/>
    <w:rsid w:val="008B66E0"/>
    <w:rsid w:val="008E1BB5"/>
    <w:rsid w:val="009B67E7"/>
    <w:rsid w:val="00A13E3C"/>
    <w:rsid w:val="00AF1688"/>
    <w:rsid w:val="00D56422"/>
    <w:rsid w:val="00D579EB"/>
    <w:rsid w:val="00D649CB"/>
    <w:rsid w:val="00E018A4"/>
    <w:rsid w:val="00E47CCC"/>
    <w:rsid w:val="00E73D23"/>
    <w:rsid w:val="00F43A92"/>
    <w:rsid w:val="00F52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ABEEE6"/>
  <w15:docId w15:val="{C3FD2774-F53A-4F66-82FA-18662966C9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character" w:styleId="Hyperlink">
    <w:name w:val="Hyperlink"/>
    <w:basedOn w:val="DefaultParagraphFont"/>
    <w:uiPriority w:val="99"/>
    <w:unhideWhenUsed/>
    <w:rsid w:val="00F52988"/>
    <w:rPr>
      <w:color w:val="0000FF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F52988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9B67E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B67E7"/>
  </w:style>
  <w:style w:type="paragraph" w:styleId="Footer">
    <w:name w:val="footer"/>
    <w:basedOn w:val="Normal"/>
    <w:link w:val="FooterChar"/>
    <w:uiPriority w:val="99"/>
    <w:unhideWhenUsed/>
    <w:rsid w:val="009B67E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B67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31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47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30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58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38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08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73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1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643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057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878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0901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6747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8207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39577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55905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35093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45112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196488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256015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91715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79963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141629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05464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182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928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8839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4499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56924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8974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81193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73247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97209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86854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2</Pages>
  <Words>269</Words>
  <Characters>1536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Administrator</cp:lastModifiedBy>
  <cp:revision>20</cp:revision>
  <dcterms:created xsi:type="dcterms:W3CDTF">2024-04-03T05:08:00Z</dcterms:created>
  <dcterms:modified xsi:type="dcterms:W3CDTF">2026-04-13T06:02:00Z</dcterms:modified>
</cp:coreProperties>
</file>